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4A0" w:rsidRDefault="00281D0C">
      <w:pPr>
        <w:jc w:val="center"/>
      </w:pPr>
      <w:r>
        <w:rPr>
          <w:b/>
        </w:rPr>
        <w:t>[TEMPLATE</w:t>
      </w:r>
      <w:r>
        <w:t>]</w:t>
      </w:r>
    </w:p>
    <w:p w:rsidR="000024A0" w:rsidRDefault="00281D0C">
      <w:pPr>
        <w:jc w:val="center"/>
        <w:rPr>
          <w:b/>
          <w:sz w:val="28"/>
          <w:szCs w:val="28"/>
        </w:rPr>
      </w:pPr>
      <w:r>
        <w:rPr>
          <w:b/>
          <w:sz w:val="28"/>
          <w:szCs w:val="28"/>
        </w:rPr>
        <w:t>CONFIDENTIALITY AGREEMENT</w:t>
      </w:r>
    </w:p>
    <w:p w:rsidR="000024A0" w:rsidRDefault="00281D0C">
      <w:pPr>
        <w:spacing w:after="240"/>
        <w:rPr>
          <w:rFonts w:ascii="Calibri" w:hAnsi="Calibri" w:cs="Times New Roman"/>
          <w:i/>
          <w:color w:val="000000"/>
        </w:rPr>
      </w:pPr>
      <w:r>
        <w:rPr>
          <w:i/>
        </w:rPr>
        <w:t>In accordance with</w:t>
      </w:r>
      <w:r>
        <w:rPr>
          <w:b/>
          <w:i/>
        </w:rPr>
        <w:t xml:space="preserve"> 2018 – 2020 Rules, By-laws and Constitution, National High School Rodeo Association, </w:t>
      </w:r>
      <w:r>
        <w:rPr>
          <w:rFonts w:ascii="Calibri" w:hAnsi="Calibri" w:cs="Times New Roman"/>
          <w:i/>
          <w:color w:val="000000"/>
        </w:rPr>
        <w:t>Article II: Membership Associations- Membership, 15. “NHSRA membership associations shall have the authority to require duly elected members of their Boards of Directors to sign an oath of confidentiality that applies to confidential, legal, financial, proprietary and intellectual information of the association, as a requirement to serve on the Board of Directors.”</w:t>
      </w:r>
    </w:p>
    <w:p w:rsidR="000024A0" w:rsidRDefault="00281D0C">
      <w:pPr>
        <w:pStyle w:val="NoSpacing"/>
      </w:pPr>
      <w:r>
        <w:t xml:space="preserve">This agreement </w:t>
      </w:r>
      <w:r w:rsidR="00E07FBC">
        <w:t xml:space="preserve">(“Agreement”) </w:t>
      </w:r>
      <w:r>
        <w:t xml:space="preserve">is </w:t>
      </w:r>
      <w:proofErr w:type="gramStart"/>
      <w:r>
        <w:t>entered into between</w:t>
      </w:r>
      <w:proofErr w:type="gramEnd"/>
      <w:r>
        <w:t xml:space="preserve"> [</w:t>
      </w:r>
      <w:r>
        <w:rPr>
          <w:u w:val="single"/>
        </w:rPr>
        <w:t>name of director</w:t>
      </w:r>
      <w:r>
        <w:t>], a director of [</w:t>
      </w:r>
      <w:r>
        <w:rPr>
          <w:u w:val="single"/>
        </w:rPr>
        <w:t>name of state/province</w:t>
      </w:r>
      <w:r>
        <w:t>] High School Rodeo Association, and the _________ High School Rodeo Association, Inc., a ___________ not-for-profit corporation (</w:t>
      </w:r>
      <w:r w:rsidR="00E07FBC">
        <w:t>“</w:t>
      </w:r>
      <w:r>
        <w:t>_______</w:t>
      </w:r>
      <w:r w:rsidR="00E07FBC">
        <w:t>”</w:t>
      </w:r>
      <w:r>
        <w:t>).</w:t>
      </w:r>
    </w:p>
    <w:p w:rsidR="000024A0" w:rsidRDefault="000024A0">
      <w:pPr>
        <w:pStyle w:val="NoSpacing"/>
      </w:pPr>
    </w:p>
    <w:p w:rsidR="000024A0" w:rsidRDefault="00281D0C">
      <w:pPr>
        <w:pStyle w:val="NoSpacing"/>
      </w:pPr>
      <w:r>
        <w:t>Director is duly elected to the Board of Directors of _______ and serves as a volunteer.  In this capacity, Director will have or has access to certain confidential information of the ________.</w:t>
      </w:r>
    </w:p>
    <w:p w:rsidR="000024A0" w:rsidRDefault="000024A0">
      <w:pPr>
        <w:pStyle w:val="NoSpacing"/>
      </w:pPr>
    </w:p>
    <w:p w:rsidR="000024A0" w:rsidRDefault="00281D0C">
      <w:pPr>
        <w:pStyle w:val="NoSpacing"/>
      </w:pPr>
      <w:r>
        <w:t>Public disclosure of the confidential information would severely damage the corporation.  In consideration of the preceding, Director agrees as follows:</w:t>
      </w:r>
    </w:p>
    <w:p w:rsidR="000024A0" w:rsidRDefault="000024A0">
      <w:pPr>
        <w:pStyle w:val="NoSpacing"/>
      </w:pPr>
    </w:p>
    <w:p w:rsidR="000024A0" w:rsidRDefault="00281D0C">
      <w:pPr>
        <w:pStyle w:val="NoSpacing"/>
        <w:numPr>
          <w:ilvl w:val="0"/>
          <w:numId w:val="1"/>
        </w:numPr>
        <w:rPr>
          <w:b/>
        </w:rPr>
      </w:pPr>
      <w:r>
        <w:rPr>
          <w:b/>
        </w:rPr>
        <w:t xml:space="preserve"> Confidentiality Agreement</w:t>
      </w:r>
    </w:p>
    <w:p w:rsidR="000024A0" w:rsidRDefault="00281D0C">
      <w:pPr>
        <w:pStyle w:val="NoSpacing"/>
        <w:ind w:left="720"/>
      </w:pPr>
      <w:r>
        <w:t>Director will not disclose to others, use for his or her personal benefit or otherwise misappropriate any of the following information of the ______</w:t>
      </w:r>
      <w:r w:rsidR="008553DC">
        <w:t xml:space="preserve"> obtained due to his or her directorship position</w:t>
      </w:r>
      <w:r>
        <w:t>:</w:t>
      </w:r>
    </w:p>
    <w:p w:rsidR="000024A0" w:rsidRDefault="000024A0">
      <w:pPr>
        <w:pStyle w:val="NoSpacing"/>
        <w:ind w:left="720"/>
      </w:pPr>
    </w:p>
    <w:p w:rsidR="000024A0" w:rsidRDefault="00281D0C">
      <w:pPr>
        <w:pStyle w:val="NoSpacing"/>
        <w:numPr>
          <w:ilvl w:val="0"/>
          <w:numId w:val="2"/>
        </w:numPr>
      </w:pPr>
      <w:r>
        <w:t xml:space="preserve">Board of Directors agendas, </w:t>
      </w:r>
      <w:r w:rsidR="008553DC">
        <w:t xml:space="preserve">deliberations </w:t>
      </w:r>
      <w:r>
        <w:t>or individual voting decisions;</w:t>
      </w:r>
    </w:p>
    <w:p w:rsidR="000024A0" w:rsidRDefault="008553DC">
      <w:pPr>
        <w:pStyle w:val="NoSpacing"/>
        <w:numPr>
          <w:ilvl w:val="0"/>
          <w:numId w:val="2"/>
        </w:numPr>
      </w:pPr>
      <w:r>
        <w:t>Non-public</w:t>
      </w:r>
      <w:r w:rsidR="00281D0C">
        <w:t xml:space="preserve"> financial, </w:t>
      </w:r>
      <w:r w:rsidR="006D0146">
        <w:t>legal, employee</w:t>
      </w:r>
      <w:r w:rsidR="00281D0C">
        <w:t xml:space="preserve"> or other information;</w:t>
      </w:r>
    </w:p>
    <w:p w:rsidR="000024A0" w:rsidRDefault="00281D0C">
      <w:pPr>
        <w:pStyle w:val="NoSpacing"/>
        <w:numPr>
          <w:ilvl w:val="0"/>
          <w:numId w:val="2"/>
        </w:numPr>
      </w:pPr>
      <w:r>
        <w:t>Membership lists;</w:t>
      </w:r>
    </w:p>
    <w:p w:rsidR="000024A0" w:rsidRDefault="00281D0C">
      <w:pPr>
        <w:pStyle w:val="NoSpacing"/>
        <w:numPr>
          <w:ilvl w:val="0"/>
          <w:numId w:val="2"/>
        </w:numPr>
      </w:pPr>
      <w:r>
        <w:t>Terms of contracts or sponsorship agreements;</w:t>
      </w:r>
    </w:p>
    <w:p w:rsidR="000024A0" w:rsidRDefault="00281D0C">
      <w:pPr>
        <w:pStyle w:val="NoSpacing"/>
        <w:numPr>
          <w:ilvl w:val="0"/>
          <w:numId w:val="2"/>
        </w:numPr>
      </w:pPr>
      <w:r>
        <w:t xml:space="preserve">Member academic scores, test results or other </w:t>
      </w:r>
      <w:r w:rsidR="00F44FE9">
        <w:t xml:space="preserve">non-public </w:t>
      </w:r>
      <w:r>
        <w:t xml:space="preserve">member information; </w:t>
      </w:r>
    </w:p>
    <w:p w:rsidR="000024A0" w:rsidRDefault="00281D0C">
      <w:pPr>
        <w:pStyle w:val="NoSpacing"/>
        <w:numPr>
          <w:ilvl w:val="0"/>
          <w:numId w:val="2"/>
        </w:numPr>
      </w:pPr>
      <w:r>
        <w:t>Other information as designated by the Board.</w:t>
      </w:r>
    </w:p>
    <w:p w:rsidR="000024A0" w:rsidRDefault="000024A0">
      <w:pPr>
        <w:pStyle w:val="NoSpacing"/>
      </w:pPr>
    </w:p>
    <w:p w:rsidR="000024A0" w:rsidRDefault="00281D0C">
      <w:pPr>
        <w:pStyle w:val="NoSpacing"/>
      </w:pPr>
      <w:r>
        <w:t xml:space="preserve">In addition, Director will not disclose any other </w:t>
      </w:r>
      <w:r w:rsidR="008553DC">
        <w:t xml:space="preserve">non-public </w:t>
      </w:r>
      <w:r>
        <w:t>information concerning the business and affairs of the corporation which would cause the corporation to operate at a competitive disadvantage if disclosed.</w:t>
      </w:r>
    </w:p>
    <w:p w:rsidR="000024A0" w:rsidRDefault="000024A0">
      <w:pPr>
        <w:pStyle w:val="NoSpacing"/>
      </w:pPr>
    </w:p>
    <w:p w:rsidR="000024A0" w:rsidRDefault="00281D0C">
      <w:pPr>
        <w:pStyle w:val="NoSpacing"/>
        <w:numPr>
          <w:ilvl w:val="0"/>
          <w:numId w:val="1"/>
        </w:numPr>
        <w:rPr>
          <w:b/>
        </w:rPr>
      </w:pPr>
      <w:r>
        <w:rPr>
          <w:b/>
        </w:rPr>
        <w:t>Term</w:t>
      </w:r>
    </w:p>
    <w:p w:rsidR="000024A0" w:rsidRDefault="00281D0C">
      <w:pPr>
        <w:pStyle w:val="NoSpacing"/>
        <w:ind w:left="720"/>
      </w:pPr>
      <w:r>
        <w:t xml:space="preserve">Director understands that this </w:t>
      </w:r>
      <w:r w:rsidR="00E07FBC">
        <w:t xml:space="preserve">Agreement </w:t>
      </w:r>
      <w:r>
        <w:t>shall remain in effect so long as Director remains a Director of the _______ and for a period of 5 years thereafter.</w:t>
      </w:r>
    </w:p>
    <w:p w:rsidR="000024A0" w:rsidRDefault="000024A0">
      <w:pPr>
        <w:pStyle w:val="NoSpacing"/>
      </w:pPr>
    </w:p>
    <w:p w:rsidR="000024A0" w:rsidRDefault="00281D0C">
      <w:pPr>
        <w:pStyle w:val="NoSpacing"/>
        <w:numPr>
          <w:ilvl w:val="0"/>
          <w:numId w:val="1"/>
        </w:numPr>
        <w:rPr>
          <w:b/>
        </w:rPr>
      </w:pPr>
      <w:r>
        <w:rPr>
          <w:b/>
        </w:rPr>
        <w:t>Exceptions to Confidentiality Agreement</w:t>
      </w:r>
    </w:p>
    <w:p w:rsidR="000024A0" w:rsidRDefault="00281D0C">
      <w:pPr>
        <w:pStyle w:val="NoSpacing"/>
        <w:ind w:left="720"/>
      </w:pPr>
      <w:r>
        <w:t xml:space="preserve">Director understands that the only exceptions to this </w:t>
      </w:r>
      <w:r w:rsidR="00E07FBC">
        <w:t xml:space="preserve">Agreement </w:t>
      </w:r>
      <w:r>
        <w:t>are as follows:</w:t>
      </w:r>
    </w:p>
    <w:p w:rsidR="000024A0" w:rsidRDefault="000024A0">
      <w:pPr>
        <w:pStyle w:val="NoSpacing"/>
        <w:ind w:left="720"/>
      </w:pPr>
    </w:p>
    <w:p w:rsidR="000024A0" w:rsidRDefault="00281D0C">
      <w:pPr>
        <w:pStyle w:val="NoSpacing"/>
        <w:numPr>
          <w:ilvl w:val="0"/>
          <w:numId w:val="3"/>
        </w:numPr>
        <w:rPr>
          <w:b/>
        </w:rPr>
      </w:pPr>
      <w:r>
        <w:t>Disclosures which are made to other volunteers, Directors or independent contractors of the _______, which are necessary for the performance of their duties;</w:t>
      </w:r>
    </w:p>
    <w:p w:rsidR="000024A0" w:rsidRDefault="00281D0C">
      <w:pPr>
        <w:pStyle w:val="NoSpacing"/>
        <w:numPr>
          <w:ilvl w:val="0"/>
          <w:numId w:val="3"/>
        </w:numPr>
        <w:rPr>
          <w:b/>
        </w:rPr>
      </w:pPr>
      <w:r>
        <w:t>Disclosures which are already public knowledge and where the public information was obtained from sources other than Director;</w:t>
      </w:r>
    </w:p>
    <w:p w:rsidR="000024A0" w:rsidRDefault="00281D0C">
      <w:pPr>
        <w:pStyle w:val="NoSpacing"/>
        <w:numPr>
          <w:ilvl w:val="0"/>
          <w:numId w:val="3"/>
        </w:numPr>
        <w:rPr>
          <w:b/>
        </w:rPr>
      </w:pPr>
      <w:r>
        <w:t>Disclosures that are authorized by the ________ in writing prior to release of the information;</w:t>
      </w:r>
      <w:r w:rsidR="008553DC">
        <w:t xml:space="preserve"> and</w:t>
      </w:r>
    </w:p>
    <w:p w:rsidR="000024A0" w:rsidRDefault="00281D0C">
      <w:pPr>
        <w:pStyle w:val="NoSpacing"/>
        <w:numPr>
          <w:ilvl w:val="0"/>
          <w:numId w:val="3"/>
        </w:numPr>
        <w:rPr>
          <w:b/>
        </w:rPr>
      </w:pPr>
      <w:r>
        <w:lastRenderedPageBreak/>
        <w:t>Disclosures of Member</w:t>
      </w:r>
      <w:r w:rsidR="008553DC">
        <w:t>ship</w:t>
      </w:r>
      <w:r>
        <w:t xml:space="preserve"> lists which are necessary to hold elections; provided anyone receiving such information agrees to keep it confidential.</w:t>
      </w:r>
    </w:p>
    <w:p w:rsidR="000024A0" w:rsidRDefault="000024A0">
      <w:pPr>
        <w:pStyle w:val="NoSpacing"/>
        <w:rPr>
          <w:b/>
        </w:rPr>
      </w:pPr>
    </w:p>
    <w:p w:rsidR="000024A0" w:rsidRDefault="00281D0C">
      <w:pPr>
        <w:pStyle w:val="NoSpacing"/>
        <w:numPr>
          <w:ilvl w:val="0"/>
          <w:numId w:val="1"/>
        </w:numPr>
        <w:rPr>
          <w:b/>
        </w:rPr>
      </w:pPr>
      <w:r>
        <w:rPr>
          <w:b/>
        </w:rPr>
        <w:t>Remedies</w:t>
      </w:r>
    </w:p>
    <w:p w:rsidR="000024A0" w:rsidRDefault="00281D0C">
      <w:pPr>
        <w:pStyle w:val="NoSpacing"/>
        <w:ind w:left="720"/>
      </w:pPr>
      <w:r>
        <w:t>Director understands and agrees to the following:</w:t>
      </w:r>
    </w:p>
    <w:p w:rsidR="000024A0" w:rsidRDefault="00281D0C">
      <w:pPr>
        <w:pStyle w:val="NoSpacing"/>
        <w:numPr>
          <w:ilvl w:val="0"/>
          <w:numId w:val="4"/>
        </w:numPr>
      </w:pPr>
      <w:r>
        <w:t xml:space="preserve">Any disclosure of </w:t>
      </w:r>
      <w:r w:rsidR="008553DC">
        <w:t xml:space="preserve">non-public </w:t>
      </w:r>
      <w:r>
        <w:t>information or oth</w:t>
      </w:r>
      <w:r w:rsidR="00E07FBC">
        <w:t>er information covered by this A</w:t>
      </w:r>
      <w:r>
        <w:t>greement, will result in immediate and irreparable harm to the ______ for which it may have no adequate remedy at law and for which the corporation may seek equitable relief including a temporary restraining order and injunction. This shall not, however, preclude the corporation from bringing a claim against Director for appropriate damages caused by wrongful disclosure, use or misappropriation;</w:t>
      </w:r>
    </w:p>
    <w:p w:rsidR="000024A0" w:rsidRDefault="00E07FBC">
      <w:pPr>
        <w:pStyle w:val="NoSpacing"/>
        <w:numPr>
          <w:ilvl w:val="0"/>
          <w:numId w:val="4"/>
        </w:numPr>
      </w:pPr>
      <w:r>
        <w:t>Violation of this Agreement by Director</w:t>
      </w:r>
      <w:r w:rsidR="00281D0C">
        <w:t xml:space="preserve"> will result in immediate </w:t>
      </w:r>
      <w:r w:rsidR="008553DC">
        <w:t xml:space="preserve">revocation of the Director’s membership in </w:t>
      </w:r>
      <w:r w:rsidR="00F44FE9">
        <w:t xml:space="preserve">the </w:t>
      </w:r>
      <w:r w:rsidR="008553DC">
        <w:t xml:space="preserve">__________ and </w:t>
      </w:r>
      <w:r w:rsidR="00281D0C">
        <w:t xml:space="preserve">termination of the Director from the Board of Directors and any office or other position that the Director may hold with the________. </w:t>
      </w:r>
    </w:p>
    <w:p w:rsidR="000024A0" w:rsidRDefault="000024A0">
      <w:pPr>
        <w:pStyle w:val="NoSpacing"/>
        <w:ind w:left="720"/>
      </w:pPr>
    </w:p>
    <w:p w:rsidR="000024A0" w:rsidRDefault="00281D0C">
      <w:pPr>
        <w:pStyle w:val="NoSpacing"/>
        <w:numPr>
          <w:ilvl w:val="0"/>
          <w:numId w:val="1"/>
        </w:numPr>
        <w:rPr>
          <w:b/>
        </w:rPr>
      </w:pPr>
      <w:r>
        <w:rPr>
          <w:b/>
        </w:rPr>
        <w:t>Modification</w:t>
      </w:r>
    </w:p>
    <w:p w:rsidR="000024A0" w:rsidRDefault="00281D0C">
      <w:pPr>
        <w:pStyle w:val="NoSpacing"/>
        <w:ind w:left="720"/>
      </w:pPr>
      <w:r>
        <w:t xml:space="preserve">This </w:t>
      </w:r>
      <w:r w:rsidR="00E07FBC">
        <w:t>A</w:t>
      </w:r>
      <w:r>
        <w:t>greement shall not be modified except in writing and signed by the ________ and Director.</w:t>
      </w:r>
    </w:p>
    <w:p w:rsidR="000024A0" w:rsidRDefault="000024A0">
      <w:pPr>
        <w:pStyle w:val="NoSpacing"/>
      </w:pPr>
    </w:p>
    <w:p w:rsidR="000024A0" w:rsidRDefault="00281D0C">
      <w:pPr>
        <w:pStyle w:val="NoSpacing"/>
        <w:numPr>
          <w:ilvl w:val="0"/>
          <w:numId w:val="1"/>
        </w:numPr>
        <w:rPr>
          <w:b/>
        </w:rPr>
      </w:pPr>
      <w:r>
        <w:rPr>
          <w:b/>
        </w:rPr>
        <w:t>Successors and Assigns</w:t>
      </w:r>
    </w:p>
    <w:p w:rsidR="000024A0" w:rsidRDefault="00281D0C">
      <w:pPr>
        <w:pStyle w:val="NoSpacing"/>
        <w:ind w:left="720"/>
      </w:pPr>
      <w:r>
        <w:t xml:space="preserve">This </w:t>
      </w:r>
      <w:r w:rsidR="00E07FBC">
        <w:t>A</w:t>
      </w:r>
      <w:r>
        <w:t>greement shall be binding on Director’s heirs and personal representative and shall inure to the benefit of the successors and assigns of the______.</w:t>
      </w:r>
    </w:p>
    <w:p w:rsidR="000024A0" w:rsidRDefault="000024A0">
      <w:pPr>
        <w:pStyle w:val="NoSpacing"/>
      </w:pPr>
    </w:p>
    <w:p w:rsidR="000024A0" w:rsidRDefault="00281D0C">
      <w:pPr>
        <w:pStyle w:val="NoSpacing"/>
        <w:numPr>
          <w:ilvl w:val="0"/>
          <w:numId w:val="1"/>
        </w:numPr>
        <w:rPr>
          <w:b/>
        </w:rPr>
      </w:pPr>
      <w:r>
        <w:rPr>
          <w:b/>
        </w:rPr>
        <w:t>Applicable Law</w:t>
      </w:r>
    </w:p>
    <w:p w:rsidR="000024A0" w:rsidRDefault="00E07FBC">
      <w:pPr>
        <w:pStyle w:val="NoSpacing"/>
        <w:ind w:left="720"/>
      </w:pPr>
      <w:r>
        <w:t>This A</w:t>
      </w:r>
      <w:r w:rsidR="00281D0C">
        <w:t xml:space="preserve">greement has been executed in </w:t>
      </w:r>
      <w:r w:rsidR="00F44FE9" w:rsidRPr="00F44FE9">
        <w:rPr>
          <w:u w:val="single"/>
        </w:rPr>
        <w:t>[state]</w:t>
      </w:r>
      <w:r w:rsidR="00281D0C">
        <w:t xml:space="preserve"> and shall be interpreted in accordance with the laws of______.</w:t>
      </w:r>
    </w:p>
    <w:p w:rsidR="000024A0" w:rsidRDefault="000024A0">
      <w:pPr>
        <w:pStyle w:val="NoSpacing"/>
      </w:pPr>
    </w:p>
    <w:p w:rsidR="000024A0" w:rsidRDefault="00281D0C">
      <w:pPr>
        <w:pStyle w:val="NoSpacing"/>
      </w:pPr>
      <w:r>
        <w:tab/>
      </w:r>
    </w:p>
    <w:p w:rsidR="000024A0" w:rsidRDefault="00281D0C">
      <w:pPr>
        <w:pStyle w:val="NoSpacing"/>
        <w:tabs>
          <w:tab w:val="left" w:pos="5040"/>
          <w:tab w:val="left" w:leader="underscore" w:pos="8640"/>
        </w:tabs>
      </w:pPr>
      <w:r>
        <w:t xml:space="preserve">        Dated: __________</w:t>
      </w:r>
      <w:r>
        <w:tab/>
      </w:r>
      <w:r>
        <w:tab/>
      </w:r>
    </w:p>
    <w:p w:rsidR="000024A0" w:rsidRDefault="00281D0C">
      <w:pPr>
        <w:pStyle w:val="NoSpacing"/>
      </w:pPr>
      <w:r>
        <w:tab/>
      </w:r>
      <w:r>
        <w:tab/>
      </w:r>
      <w:r>
        <w:tab/>
      </w:r>
      <w:r>
        <w:tab/>
      </w:r>
      <w:r>
        <w:tab/>
      </w:r>
      <w:r>
        <w:tab/>
      </w:r>
      <w:r>
        <w:tab/>
        <w:t xml:space="preserve"> Director</w:t>
      </w:r>
    </w:p>
    <w:p w:rsidR="000024A0" w:rsidRDefault="000024A0">
      <w:pPr>
        <w:pStyle w:val="NoSpacing"/>
      </w:pPr>
    </w:p>
    <w:p w:rsidR="000024A0" w:rsidRDefault="00281D0C">
      <w:pPr>
        <w:pStyle w:val="NoSpacing"/>
      </w:pPr>
      <w:r>
        <w:t>The foregoing Confidentiality Agreement is accepted by [</w:t>
      </w:r>
      <w:r>
        <w:rPr>
          <w:u w:val="single"/>
        </w:rPr>
        <w:t>name of state/province association</w:t>
      </w:r>
      <w:r>
        <w:t>]</w:t>
      </w:r>
    </w:p>
    <w:p w:rsidR="000024A0" w:rsidRDefault="000024A0">
      <w:pPr>
        <w:pStyle w:val="NoSpacing"/>
      </w:pPr>
    </w:p>
    <w:p w:rsidR="000024A0" w:rsidRDefault="00281D0C">
      <w:pPr>
        <w:pStyle w:val="NoSpacing"/>
      </w:pPr>
      <w:r>
        <w:t>[Name of State/Province Association]</w:t>
      </w:r>
    </w:p>
    <w:p w:rsidR="000024A0" w:rsidRDefault="000024A0">
      <w:pPr>
        <w:pStyle w:val="NoSpacing"/>
      </w:pPr>
    </w:p>
    <w:p w:rsidR="000024A0" w:rsidRDefault="00281D0C">
      <w:pPr>
        <w:pStyle w:val="NoSpacing"/>
      </w:pPr>
      <w:proofErr w:type="gramStart"/>
      <w:r>
        <w:t>By:_</w:t>
      </w:r>
      <w:proofErr w:type="gramEnd"/>
      <w:r>
        <w:t xml:space="preserve">_______________________________                 </w:t>
      </w:r>
    </w:p>
    <w:p w:rsidR="000024A0" w:rsidRDefault="000024A0">
      <w:pPr>
        <w:pStyle w:val="NoSpacing"/>
        <w:rPr>
          <w:b/>
        </w:rPr>
      </w:pPr>
      <w:bookmarkStart w:id="0" w:name="_GoBack"/>
      <w:bookmarkEnd w:id="0"/>
    </w:p>
    <w:sectPr w:rsidR="000024A0">
      <w:headerReference w:type="even" r:id="rId8"/>
      <w:footerReference w:type="even" r:id="rId9"/>
      <w:headerReference w:type="first" r:id="rId10"/>
      <w:footerReference w:type="first" r:id="rId11"/>
      <w:pgSz w:w="12240" w:h="15840"/>
      <w:pgMar w:top="90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4A0" w:rsidRDefault="00281D0C">
      <w:pPr>
        <w:spacing w:after="0" w:line="240" w:lineRule="auto"/>
      </w:pPr>
      <w:r>
        <w:separator/>
      </w:r>
    </w:p>
  </w:endnote>
  <w:endnote w:type="continuationSeparator" w:id="0">
    <w:p w:rsidR="000024A0" w:rsidRDefault="00281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a278b86d-07ef-4d3f-b46c-57b9"/>
  <w:p w:rsidR="000024A0" w:rsidRDefault="00281D0C">
    <w:pPr>
      <w:pStyle w:val="DocID"/>
    </w:pPr>
    <w:r>
      <w:fldChar w:fldCharType="begin"/>
    </w:r>
    <w:r>
      <w:instrText xml:space="preserve">  DOCPROPERTY "CUS_DocIDChunk0" </w:instrText>
    </w:r>
    <w:r>
      <w:fldChar w:fldCharType="separate"/>
    </w:r>
    <w:r>
      <w:t>2899696.3</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iDocIDFieldb6f2a37e-bc00-4444-afb0-2ec9"/>
  <w:p w:rsidR="000024A0" w:rsidRDefault="00281D0C">
    <w:pPr>
      <w:pStyle w:val="DocID"/>
    </w:pPr>
    <w:r>
      <w:fldChar w:fldCharType="begin"/>
    </w:r>
    <w:r>
      <w:instrText xml:space="preserve">  DOCPROPERTY "CUS_DocIDChunk0" </w:instrText>
    </w:r>
    <w:r>
      <w:fldChar w:fldCharType="separate"/>
    </w:r>
    <w:r>
      <w:t>2899696.3</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4A0" w:rsidRDefault="00281D0C">
      <w:pPr>
        <w:spacing w:after="0" w:line="240" w:lineRule="auto"/>
      </w:pPr>
      <w:r>
        <w:separator/>
      </w:r>
    </w:p>
  </w:footnote>
  <w:footnote w:type="continuationSeparator" w:id="0">
    <w:p w:rsidR="000024A0" w:rsidRDefault="00281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4A0" w:rsidRDefault="00400A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4A0" w:rsidRDefault="00400A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6E6"/>
    <w:multiLevelType w:val="hybridMultilevel"/>
    <w:tmpl w:val="AEDA7180"/>
    <w:lvl w:ilvl="0" w:tplc="B3C2B1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910998"/>
    <w:multiLevelType w:val="hybridMultilevel"/>
    <w:tmpl w:val="BB44D6F8"/>
    <w:lvl w:ilvl="0" w:tplc="D51416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E005DA"/>
    <w:multiLevelType w:val="hybridMultilevel"/>
    <w:tmpl w:val="D084140A"/>
    <w:lvl w:ilvl="0" w:tplc="6FB62A3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E47BED"/>
    <w:multiLevelType w:val="hybridMultilevel"/>
    <w:tmpl w:val="6C3C9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A0"/>
    <w:rsid w:val="000024A0"/>
    <w:rsid w:val="00281D0C"/>
    <w:rsid w:val="00400A1F"/>
    <w:rsid w:val="006D0146"/>
    <w:rsid w:val="008553DC"/>
    <w:rsid w:val="00E07FBC"/>
    <w:rsid w:val="00F44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DFB99381-4BDF-44BC-8273-DAC9A7DC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character" w:customStyle="1" w:styleId="apple-converted-space">
    <w:name w:val="apple-converted-space"/>
    <w:basedOn w:val="DefaultParagraphFont"/>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tyle>
  <w:style w:type="paragraph" w:customStyle="1" w:styleId="DocID">
    <w:name w:val="DocID"/>
    <w:basedOn w:val="Footer"/>
    <w:next w:val="Footer"/>
    <w:link w:val="DocIDChar"/>
    <w:pPr>
      <w:tabs>
        <w:tab w:val="clear" w:pos="4320"/>
        <w:tab w:val="clear" w:pos="8640"/>
      </w:tabs>
    </w:pPr>
    <w:rPr>
      <w:rFonts w:ascii="Times New Roman" w:eastAsia="Times New Roman" w:hAnsi="Times New Roman" w:cs="Times New Roman"/>
      <w:sz w:val="18"/>
      <w:szCs w:val="20"/>
    </w:rPr>
  </w:style>
  <w:style w:type="character" w:customStyle="1" w:styleId="DocIDChar">
    <w:name w:val="DocID Char"/>
    <w:basedOn w:val="DefaultParagraphFont"/>
    <w:link w:val="DocID"/>
    <w:rPr>
      <w:rFonts w:ascii="Times New Roman" w:eastAsia="Times New Roman" w:hAnsi="Times New Roman" w:cs="Times New Roman"/>
      <w:sz w:val="18"/>
      <w:szCs w:val="20"/>
      <w:lang w:val="en-US" w:eastAsia="en-US"/>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03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15AE3-0D68-41DC-AECA-3074F77E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Higginbotham</dc:creator>
  <cp:keywords/>
  <cp:lastModifiedBy>William E. Tanis</cp:lastModifiedBy>
  <cp:revision>16</cp:revision>
  <cp:lastPrinted>2018-09-04T18:37:00Z</cp:lastPrinted>
  <dcterms:created xsi:type="dcterms:W3CDTF">2018-09-03T20:23:00Z</dcterms:created>
  <dcterms:modified xsi:type="dcterms:W3CDTF">2018-09-06T14:28:00Z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2899696.3</vt:lpwstr>
  </property>
  <property fmtid="{D5CDD505-2E9C-101B-9397-08002B2CF9AE}" pid="3" name="CUS_DocIDChunk0">
    <vt:lpwstr>2899696.3</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